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81" w:rsidRDefault="00E02C81">
      <w:pPr>
        <w:pStyle w:val="ConsPlusNormal"/>
        <w:jc w:val="right"/>
      </w:pPr>
    </w:p>
    <w:p w:rsidR="00E02C81" w:rsidRDefault="00E02C81">
      <w:pPr>
        <w:pStyle w:val="ConsPlusNormal"/>
        <w:jc w:val="right"/>
      </w:pPr>
      <w:r>
        <w:t>Приложение 2</w:t>
      </w:r>
    </w:p>
    <w:p w:rsidR="00E02C81" w:rsidRDefault="00E02C81">
      <w:pPr>
        <w:pStyle w:val="ConsPlusNormal"/>
        <w:jc w:val="right"/>
      </w:pPr>
      <w:r>
        <w:t>к Закону Тамбовской области</w:t>
      </w:r>
    </w:p>
    <w:p w:rsidR="00E02C81" w:rsidRDefault="00E02C81">
      <w:pPr>
        <w:pStyle w:val="ConsPlusNormal"/>
        <w:jc w:val="right"/>
      </w:pPr>
      <w:r>
        <w:t>"О межбюджетных отношениях</w:t>
      </w:r>
    </w:p>
    <w:p w:rsidR="00E02C81" w:rsidRDefault="00E02C81">
      <w:pPr>
        <w:pStyle w:val="ConsPlusNormal"/>
        <w:jc w:val="right"/>
      </w:pPr>
      <w:r>
        <w:t>в Тамбовской области"</w:t>
      </w:r>
    </w:p>
    <w:p w:rsidR="00E02C81" w:rsidRDefault="00E02C81">
      <w:pPr>
        <w:pStyle w:val="ConsPlusNormal"/>
        <w:ind w:firstLine="540"/>
        <w:jc w:val="both"/>
      </w:pPr>
    </w:p>
    <w:p w:rsidR="00F200F8" w:rsidRPr="00F200F8" w:rsidRDefault="00F200F8">
      <w:pPr>
        <w:pStyle w:val="ConsPlusTitle"/>
        <w:jc w:val="center"/>
      </w:pPr>
    </w:p>
    <w:p w:rsidR="00E02C81" w:rsidRDefault="00E02C81">
      <w:pPr>
        <w:pStyle w:val="ConsPlusTitle"/>
        <w:jc w:val="center"/>
      </w:pPr>
      <w:r>
        <w:t>МЕТОДИКА</w:t>
      </w:r>
    </w:p>
    <w:p w:rsidR="00E02C81" w:rsidRDefault="00E02C81">
      <w:pPr>
        <w:pStyle w:val="ConsPlusTitle"/>
        <w:jc w:val="center"/>
      </w:pPr>
      <w:r>
        <w:t>РАСЧЕТА ДОТАЦИЙ НА ВЫРАВНИВАНИЕ БЮДЖЕТНОЙ ОБЕСПЕЧЕННОСТИ</w:t>
      </w:r>
    </w:p>
    <w:p w:rsidR="00E02C81" w:rsidRDefault="00E02C81">
      <w:pPr>
        <w:pStyle w:val="ConsPlusTitle"/>
        <w:jc w:val="center"/>
      </w:pPr>
      <w:r>
        <w:t>ПОСЕЛЕНИЙ</w:t>
      </w:r>
    </w:p>
    <w:p w:rsidR="00F200F8" w:rsidRDefault="00F200F8">
      <w:pPr>
        <w:pStyle w:val="ConsPlusNormal"/>
        <w:jc w:val="center"/>
      </w:pPr>
      <w:r>
        <w:t xml:space="preserve"> </w:t>
      </w:r>
      <w:proofErr w:type="gramStart"/>
      <w:r w:rsidR="00E02C81">
        <w:t>(в ред</w:t>
      </w:r>
      <w:r>
        <w:t xml:space="preserve">акции </w:t>
      </w:r>
      <w:r w:rsidR="00E02C81">
        <w:t>Законов Тамбовской области</w:t>
      </w:r>
      <w:r>
        <w:t xml:space="preserve"> </w:t>
      </w:r>
      <w:r w:rsidR="00E02C81">
        <w:t>от 03.11.200</w:t>
      </w:r>
      <w:r>
        <w:t>7 № 283-З,</w:t>
      </w:r>
      <w:proofErr w:type="gramEnd"/>
    </w:p>
    <w:p w:rsidR="00E02C81" w:rsidRDefault="00E02C81">
      <w:pPr>
        <w:pStyle w:val="ConsPlusNormal"/>
        <w:jc w:val="center"/>
      </w:pPr>
      <w:r>
        <w:t>от 09.11.200</w:t>
      </w:r>
      <w:r w:rsidR="00F200F8">
        <w:t xml:space="preserve">9 № 574-З, </w:t>
      </w:r>
      <w:r>
        <w:t>от 04.12.201</w:t>
      </w:r>
      <w:r w:rsidR="00F200F8">
        <w:t xml:space="preserve">3 № 341-З, </w:t>
      </w:r>
      <w:r>
        <w:t>от 07.12.201</w:t>
      </w:r>
      <w:r w:rsidR="00F200F8">
        <w:t>5 № 602-З</w:t>
      </w:r>
      <w:r>
        <w:t>)</w:t>
      </w:r>
    </w:p>
    <w:p w:rsidR="00E02C81" w:rsidRDefault="00E02C81">
      <w:pPr>
        <w:pStyle w:val="ConsPlusNormal"/>
        <w:ind w:firstLine="540"/>
        <w:jc w:val="both"/>
      </w:pPr>
    </w:p>
    <w:p w:rsidR="00F200F8" w:rsidRDefault="00F200F8">
      <w:pPr>
        <w:pStyle w:val="ConsPlusNormal"/>
        <w:ind w:firstLine="540"/>
        <w:jc w:val="both"/>
      </w:pPr>
    </w:p>
    <w:p w:rsidR="00E02C81" w:rsidRDefault="00E02C81">
      <w:pPr>
        <w:pStyle w:val="ConsPlusNormal"/>
        <w:ind w:firstLine="540"/>
        <w:jc w:val="both"/>
      </w:pPr>
      <w:r>
        <w:t>1. Размер дотации на выравнивание бюджетной обеспеченности поселений рассчитывается по следующей формуле:</w:t>
      </w:r>
    </w:p>
    <w:p w:rsidR="00E02C81" w:rsidRDefault="00E02C81">
      <w:pPr>
        <w:pStyle w:val="ConsPlusNormal"/>
        <w:ind w:firstLine="540"/>
        <w:jc w:val="both"/>
      </w:pPr>
    </w:p>
    <w:p w:rsidR="00E02C81" w:rsidRDefault="00E02C81">
      <w:pPr>
        <w:pStyle w:val="ConsPlusNormal"/>
        <w:ind w:firstLine="540"/>
        <w:jc w:val="both"/>
      </w:pPr>
      <w:r>
        <w:t xml:space="preserve">Дот </w:t>
      </w:r>
      <w:proofErr w:type="spellStart"/>
      <w:r>
        <w:t>П</w:t>
      </w:r>
      <w:proofErr w:type="gramStart"/>
      <w:r>
        <w:t>i</w:t>
      </w:r>
      <w:proofErr w:type="spellEnd"/>
      <w:proofErr w:type="gramEnd"/>
      <w:r>
        <w:t xml:space="preserve"> = Y </w:t>
      </w:r>
      <w:proofErr w:type="spellStart"/>
      <w:r>
        <w:t>x</w:t>
      </w:r>
      <w:proofErr w:type="spellEnd"/>
      <w:r>
        <w:t xml:space="preserve"> (</w:t>
      </w:r>
      <w:proofErr w:type="spellStart"/>
      <w:r>
        <w:t>Ni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Кi</w:t>
      </w:r>
      <w:proofErr w:type="spellEnd"/>
      <w:r>
        <w:t xml:space="preserve"> </w:t>
      </w:r>
      <w:proofErr w:type="spellStart"/>
      <w:r>
        <w:t>всн</w:t>
      </w:r>
      <w:proofErr w:type="spellEnd"/>
      <w:r>
        <w:t>),</w:t>
      </w:r>
    </w:p>
    <w:p w:rsidR="00E02C81" w:rsidRDefault="00E02C81">
      <w:pPr>
        <w:pStyle w:val="ConsPlusNormal"/>
        <w:ind w:firstLine="540"/>
        <w:jc w:val="both"/>
      </w:pPr>
    </w:p>
    <w:p w:rsidR="00E02C81" w:rsidRDefault="00E02C81">
      <w:pPr>
        <w:pStyle w:val="ConsPlusNormal"/>
        <w:ind w:firstLine="540"/>
        <w:jc w:val="both"/>
      </w:pPr>
      <w:r>
        <w:t>где:</w:t>
      </w:r>
    </w:p>
    <w:p w:rsidR="00E02C81" w:rsidRDefault="00E02C81">
      <w:pPr>
        <w:pStyle w:val="ConsPlusNormal"/>
        <w:ind w:firstLine="540"/>
        <w:jc w:val="both"/>
      </w:pPr>
      <w:r>
        <w:t xml:space="preserve">Дот </w:t>
      </w:r>
      <w:proofErr w:type="spellStart"/>
      <w:r>
        <w:t>П</w:t>
      </w:r>
      <w:proofErr w:type="gramStart"/>
      <w:r>
        <w:t>i</w:t>
      </w:r>
      <w:proofErr w:type="spellEnd"/>
      <w:proofErr w:type="gramEnd"/>
      <w:r>
        <w:t xml:space="preserve"> - расчетный размер дотации </w:t>
      </w:r>
      <w:proofErr w:type="spellStart"/>
      <w:r>
        <w:t>i-му</w:t>
      </w:r>
      <w:proofErr w:type="spellEnd"/>
      <w:r>
        <w:t xml:space="preserve"> поселению, имеющему право на получение дотации на выравнивание бюджетной обеспеченности поселений из Регионального фонда финансовой поддержки поселений;</w:t>
      </w:r>
    </w:p>
    <w:p w:rsidR="00E02C81" w:rsidRDefault="00E02C81">
      <w:pPr>
        <w:pStyle w:val="ConsPlusNormal"/>
        <w:ind w:firstLine="540"/>
        <w:jc w:val="both"/>
      </w:pPr>
      <w:r>
        <w:t>Y - критерии выравнивания финансовых возможностей сельских поселений, городских поселений (включая городские округа);</w:t>
      </w:r>
    </w:p>
    <w:p w:rsidR="00E02C81" w:rsidRDefault="00E02C81">
      <w:pPr>
        <w:pStyle w:val="ConsPlusNormal"/>
        <w:ind w:firstLine="540"/>
        <w:jc w:val="both"/>
      </w:pPr>
      <w:proofErr w:type="spellStart"/>
      <w:r>
        <w:t>Ni</w:t>
      </w:r>
      <w:proofErr w:type="spellEnd"/>
      <w:r>
        <w:t xml:space="preserve"> - численность постоянного населения i-го поселения;</w:t>
      </w:r>
    </w:p>
    <w:p w:rsidR="00E02C81" w:rsidRDefault="00E02C81">
      <w:pPr>
        <w:pStyle w:val="ConsPlusNormal"/>
        <w:ind w:firstLine="540"/>
        <w:jc w:val="both"/>
      </w:pPr>
      <w:proofErr w:type="spellStart"/>
      <w:r>
        <w:t>К</w:t>
      </w:r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всн</w:t>
      </w:r>
      <w:proofErr w:type="spellEnd"/>
      <w:r>
        <w:t xml:space="preserve"> - коэффициент возрастной структуры населения i-го поселения;</w:t>
      </w:r>
    </w:p>
    <w:p w:rsidR="00E02C81" w:rsidRPr="00F200F8" w:rsidRDefault="00E02C81">
      <w:pPr>
        <w:pStyle w:val="ConsPlusNormal"/>
        <w:ind w:firstLine="540"/>
        <w:jc w:val="both"/>
        <w:rPr>
          <w:i/>
        </w:rPr>
      </w:pPr>
      <w:r>
        <w:t xml:space="preserve">абзац утратил силу. - </w:t>
      </w:r>
      <w:r w:rsidR="00F200F8" w:rsidRPr="00F200F8">
        <w:rPr>
          <w:i/>
        </w:rPr>
        <w:t>Закон Т</w:t>
      </w:r>
      <w:r w:rsidRPr="00F200F8">
        <w:rPr>
          <w:i/>
        </w:rPr>
        <w:t>амбовской области от 07.12.2015 N 602-З.</w:t>
      </w:r>
    </w:p>
    <w:p w:rsidR="00E02C81" w:rsidRDefault="00E02C81">
      <w:pPr>
        <w:pStyle w:val="ConsPlusNormal"/>
        <w:ind w:firstLine="540"/>
        <w:jc w:val="both"/>
      </w:pPr>
      <w:r>
        <w:t>Коэффициент возрастной структуры населения рассчитывается по следующей формуле:</w:t>
      </w:r>
    </w:p>
    <w:p w:rsidR="00E02C81" w:rsidRDefault="00E02C81">
      <w:pPr>
        <w:pStyle w:val="ConsPlusNormal"/>
        <w:ind w:firstLine="540"/>
        <w:jc w:val="both"/>
      </w:pPr>
    </w:p>
    <w:p w:rsidR="00E02C81" w:rsidRDefault="00E02C81">
      <w:pPr>
        <w:pStyle w:val="ConsPlusNormal"/>
        <w:ind w:firstLine="540"/>
        <w:jc w:val="both"/>
      </w:pPr>
      <w:proofErr w:type="spellStart"/>
      <w:r>
        <w:t>Кi</w:t>
      </w:r>
      <w:proofErr w:type="spellEnd"/>
      <w:r>
        <w:t xml:space="preserve"> </w:t>
      </w:r>
      <w:proofErr w:type="spellStart"/>
      <w:r>
        <w:t>всн</w:t>
      </w:r>
      <w:proofErr w:type="spellEnd"/>
      <w:r>
        <w:t xml:space="preserve"> = (1 + (</w:t>
      </w:r>
      <w:proofErr w:type="spellStart"/>
      <w:r>
        <w:t>Ni</w:t>
      </w:r>
      <w:proofErr w:type="spellEnd"/>
      <w:r>
        <w:t xml:space="preserve"> м + </w:t>
      </w:r>
      <w:proofErr w:type="spellStart"/>
      <w:r>
        <w:t>Ni</w:t>
      </w:r>
      <w:proofErr w:type="spellEnd"/>
      <w:r>
        <w:t xml:space="preserve"> </w:t>
      </w:r>
      <w:proofErr w:type="spellStart"/>
      <w:proofErr w:type="gramStart"/>
      <w:r>
        <w:t>ст</w:t>
      </w:r>
      <w:proofErr w:type="spellEnd"/>
      <w:proofErr w:type="gramEnd"/>
      <w:r>
        <w:t xml:space="preserve">) / </w:t>
      </w:r>
      <w:proofErr w:type="spellStart"/>
      <w:r>
        <w:t>Ni</w:t>
      </w:r>
      <w:proofErr w:type="spellEnd"/>
      <w:r>
        <w:t>) / (1 + (</w:t>
      </w:r>
      <w:proofErr w:type="spellStart"/>
      <w:r>
        <w:t>Nм</w:t>
      </w:r>
      <w:proofErr w:type="spellEnd"/>
      <w:r>
        <w:t xml:space="preserve"> + </w:t>
      </w:r>
      <w:proofErr w:type="spellStart"/>
      <w:r>
        <w:t>Nст</w:t>
      </w:r>
      <w:proofErr w:type="spellEnd"/>
      <w:r>
        <w:t>) / N),</w:t>
      </w:r>
    </w:p>
    <w:p w:rsidR="00E02C81" w:rsidRDefault="00E02C81">
      <w:pPr>
        <w:pStyle w:val="ConsPlusNormal"/>
        <w:ind w:firstLine="540"/>
        <w:jc w:val="both"/>
      </w:pPr>
    </w:p>
    <w:p w:rsidR="00E02C81" w:rsidRDefault="00E02C81">
      <w:pPr>
        <w:pStyle w:val="ConsPlusNormal"/>
        <w:ind w:firstLine="540"/>
        <w:jc w:val="both"/>
      </w:pPr>
      <w:r>
        <w:t>где:</w:t>
      </w:r>
    </w:p>
    <w:p w:rsidR="00E02C81" w:rsidRDefault="00E02C81">
      <w:pPr>
        <w:pStyle w:val="ConsPlusNormal"/>
        <w:ind w:firstLine="540"/>
        <w:jc w:val="both"/>
      </w:pPr>
      <w:proofErr w:type="spellStart"/>
      <w:r>
        <w:t>К</w:t>
      </w:r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всн</w:t>
      </w:r>
      <w:proofErr w:type="spellEnd"/>
      <w:r>
        <w:t xml:space="preserve"> - коэффициент возрастной структуры населения i-го поселения;</w:t>
      </w:r>
    </w:p>
    <w:p w:rsidR="00E02C81" w:rsidRDefault="00E02C81">
      <w:pPr>
        <w:pStyle w:val="ConsPlusNormal"/>
        <w:ind w:firstLine="540"/>
        <w:jc w:val="both"/>
      </w:pPr>
      <w:proofErr w:type="spellStart"/>
      <w:r>
        <w:t>Ni</w:t>
      </w:r>
      <w:proofErr w:type="spellEnd"/>
      <w:r>
        <w:t xml:space="preserve"> м - численность постоянного населения i-го поселения моложе трудоспособного возраста;</w:t>
      </w:r>
    </w:p>
    <w:p w:rsidR="00E02C81" w:rsidRDefault="00E02C81">
      <w:pPr>
        <w:pStyle w:val="ConsPlusNormal"/>
        <w:ind w:firstLine="540"/>
        <w:jc w:val="both"/>
      </w:pPr>
      <w:proofErr w:type="spellStart"/>
      <w:r>
        <w:t>Ni</w:t>
      </w:r>
      <w:proofErr w:type="spellEnd"/>
      <w:r>
        <w:t xml:space="preserve"> </w:t>
      </w:r>
      <w:proofErr w:type="spellStart"/>
      <w:proofErr w:type="gramStart"/>
      <w:r>
        <w:t>ст</w:t>
      </w:r>
      <w:proofErr w:type="spellEnd"/>
      <w:proofErr w:type="gramEnd"/>
      <w:r>
        <w:t xml:space="preserve"> - численность постоянного населения i-го поселения старше трудоспособного возраста;</w:t>
      </w:r>
    </w:p>
    <w:p w:rsidR="00E02C81" w:rsidRDefault="00E02C81">
      <w:pPr>
        <w:pStyle w:val="ConsPlusNormal"/>
        <w:ind w:firstLine="540"/>
        <w:jc w:val="both"/>
      </w:pPr>
      <w:proofErr w:type="spellStart"/>
      <w:r>
        <w:t>Ni</w:t>
      </w:r>
      <w:proofErr w:type="spellEnd"/>
      <w:r>
        <w:t xml:space="preserve"> - численность постоянного населения i-го поселения;</w:t>
      </w:r>
    </w:p>
    <w:p w:rsidR="00E02C81" w:rsidRDefault="00E02C81">
      <w:pPr>
        <w:pStyle w:val="ConsPlusNormal"/>
        <w:ind w:firstLine="540"/>
        <w:jc w:val="both"/>
      </w:pPr>
      <w:proofErr w:type="spellStart"/>
      <w:proofErr w:type="gramStart"/>
      <w:r>
        <w:t>N</w:t>
      </w:r>
      <w:proofErr w:type="gramEnd"/>
      <w:r>
        <w:t>м</w:t>
      </w:r>
      <w:proofErr w:type="spellEnd"/>
      <w:r>
        <w:t xml:space="preserve"> - численность постоянного населения поселений, имеющих право на получение дотации на выравнивание бюджетной обеспеченности поселений из Регионального фонда финансовой поддержки поселений, моложе трудоспособного возраста;</w:t>
      </w:r>
    </w:p>
    <w:p w:rsidR="00E02C81" w:rsidRDefault="00E02C81">
      <w:pPr>
        <w:pStyle w:val="ConsPlusNormal"/>
        <w:ind w:firstLine="540"/>
        <w:jc w:val="both"/>
      </w:pPr>
      <w:proofErr w:type="spellStart"/>
      <w:proofErr w:type="gramStart"/>
      <w:r>
        <w:t>N</w:t>
      </w:r>
      <w:proofErr w:type="gramEnd"/>
      <w:r>
        <w:t>ст</w:t>
      </w:r>
      <w:proofErr w:type="spellEnd"/>
      <w:r>
        <w:t xml:space="preserve"> - численность постоянного населения поселений, имеющих право на получение дотации на выравнивание бюджетной обеспеченности поселений из Регионального фонда финансовой поддержки поселений, старше трудоспособного возраста;</w:t>
      </w:r>
    </w:p>
    <w:p w:rsidR="00E02C81" w:rsidRDefault="00E02C81">
      <w:pPr>
        <w:pStyle w:val="ConsPlusNormal"/>
        <w:ind w:firstLine="540"/>
        <w:jc w:val="both"/>
      </w:pPr>
      <w:r>
        <w:t>N - численность постоянного населения поселений, имеющих право на получение дотации на выравнивание бюджетной обеспеченности поселений из Регионального фонда финансовой поддержки поселений.</w:t>
      </w:r>
    </w:p>
    <w:p w:rsidR="00E02C81" w:rsidRDefault="00E02C81">
      <w:pPr>
        <w:pStyle w:val="ConsPlusNormal"/>
        <w:ind w:firstLine="540"/>
        <w:jc w:val="both"/>
      </w:pPr>
      <w:r>
        <w:t>Исходными данными для расчета коэффициента возрастной структуры населения являются:</w:t>
      </w:r>
    </w:p>
    <w:p w:rsidR="00E02C81" w:rsidRDefault="00E02C81">
      <w:pPr>
        <w:pStyle w:val="ConsPlusNormal"/>
        <w:ind w:firstLine="540"/>
        <w:jc w:val="both"/>
      </w:pPr>
      <w:r>
        <w:t>численность постоянного населения (данные Территориального органа Федеральной службы государственной статистики по Тамбовской области);</w:t>
      </w:r>
    </w:p>
    <w:p w:rsidR="00E02C81" w:rsidRDefault="00E02C81">
      <w:pPr>
        <w:pStyle w:val="ConsPlusNormal"/>
        <w:ind w:firstLine="540"/>
        <w:jc w:val="both"/>
      </w:pPr>
      <w:r>
        <w:t>численность постоянного населения моложе трудоспособного возраста (данные, согласованные с органами местного самоуправления поселений);</w:t>
      </w:r>
    </w:p>
    <w:p w:rsidR="00E02C81" w:rsidRDefault="00E02C81">
      <w:pPr>
        <w:pStyle w:val="ConsPlusNormal"/>
        <w:ind w:firstLine="540"/>
        <w:jc w:val="both"/>
      </w:pPr>
      <w:r>
        <w:t>численность постоянного населения старше трудоспособного возраста (данные, согласованные с органами местного самоуправления поселений).</w:t>
      </w:r>
    </w:p>
    <w:p w:rsidR="00E02C81" w:rsidRDefault="00E02C81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 случае замены дотации на выравнивание бюджетной обеспеченности поселений дополнительным нормативом отчислений от налога на доходы физических лиц значение </w:t>
      </w:r>
      <w:r>
        <w:lastRenderedPageBreak/>
        <w:t>дополнительного норматива рассчитывается как отношение планируемого объема дотации поселению на выравнивание бюджетной обеспеченности поселений к рассчитанному по единой методике прогнозному объему поступлений от налога на доходы физических лиц в бюджеты всех уровней бюджетной системы Российской Федерации по территории соответствующего поселения.</w:t>
      </w:r>
      <w:proofErr w:type="gramEnd"/>
    </w:p>
    <w:p w:rsidR="00E02C81" w:rsidRDefault="00E02C81">
      <w:pPr>
        <w:pStyle w:val="ConsPlusNormal"/>
        <w:ind w:firstLine="540"/>
        <w:jc w:val="both"/>
      </w:pPr>
      <w:r>
        <w:t>Расчетное значение дополнительного норматива при этом рассчитывается по следующей формуле:</w:t>
      </w:r>
    </w:p>
    <w:p w:rsidR="00E02C81" w:rsidRDefault="00E02C81">
      <w:pPr>
        <w:pStyle w:val="ConsPlusNormal"/>
        <w:ind w:firstLine="540"/>
        <w:jc w:val="both"/>
      </w:pPr>
    </w:p>
    <w:p w:rsidR="00E02C81" w:rsidRDefault="00E02C81">
      <w:pPr>
        <w:pStyle w:val="ConsPlusNonformat"/>
        <w:jc w:val="both"/>
      </w:pPr>
      <w:r>
        <w:t xml:space="preserve">         </w:t>
      </w:r>
      <w:proofErr w:type="spellStart"/>
      <w:r>
        <w:t>ндфл</w:t>
      </w:r>
      <w:proofErr w:type="spellEnd"/>
    </w:p>
    <w:p w:rsidR="00E02C81" w:rsidRDefault="00E02C81">
      <w:pPr>
        <w:pStyle w:val="ConsPlusNonformat"/>
        <w:jc w:val="both"/>
      </w:pPr>
      <w:r>
        <w:t xml:space="preserve">    Н         = 100% </w:t>
      </w:r>
      <w:proofErr w:type="spellStart"/>
      <w:r>
        <w:t>х</w:t>
      </w:r>
      <w:proofErr w:type="spellEnd"/>
      <w:r>
        <w:t xml:space="preserve"> Дот </w:t>
      </w:r>
      <w:proofErr w:type="gramStart"/>
      <w:r>
        <w:t>П</w:t>
      </w:r>
      <w:proofErr w:type="gramEnd"/>
      <w:r>
        <w:t xml:space="preserve"> / НДФЛ,</w:t>
      </w:r>
    </w:p>
    <w:p w:rsidR="00E02C81" w:rsidRPr="00E02C81" w:rsidRDefault="00E02C81">
      <w:pPr>
        <w:pStyle w:val="ConsPlusNonformat"/>
        <w:jc w:val="both"/>
        <w:rPr>
          <w:lang w:val="en-US"/>
        </w:rPr>
      </w:pPr>
      <w:r>
        <w:t xml:space="preserve">     </w:t>
      </w:r>
      <w:proofErr w:type="spellStart"/>
      <w:proofErr w:type="gramStart"/>
      <w:r>
        <w:t>доп</w:t>
      </w:r>
      <w:proofErr w:type="spellEnd"/>
      <w:proofErr w:type="gramEnd"/>
      <w:r w:rsidRPr="00E02C81">
        <w:rPr>
          <w:lang w:val="en-US"/>
        </w:rPr>
        <w:t xml:space="preserve">    </w:t>
      </w:r>
      <w:proofErr w:type="spellStart"/>
      <w:r w:rsidRPr="00E02C81">
        <w:rPr>
          <w:lang w:val="en-US"/>
        </w:rPr>
        <w:t>i</w:t>
      </w:r>
      <w:proofErr w:type="spellEnd"/>
      <w:r w:rsidRPr="00E02C81">
        <w:rPr>
          <w:lang w:val="en-US"/>
        </w:rPr>
        <w:t xml:space="preserve">               </w:t>
      </w:r>
      <w:proofErr w:type="spellStart"/>
      <w:r w:rsidRPr="00E02C81">
        <w:rPr>
          <w:lang w:val="en-US"/>
        </w:rPr>
        <w:t>i</w:t>
      </w:r>
      <w:proofErr w:type="spellEnd"/>
      <w:r w:rsidRPr="00E02C81">
        <w:rPr>
          <w:lang w:val="en-US"/>
        </w:rPr>
        <w:t xml:space="preserve">      </w:t>
      </w:r>
      <w:proofErr w:type="spellStart"/>
      <w:r w:rsidRPr="00E02C81">
        <w:rPr>
          <w:lang w:val="en-US"/>
        </w:rPr>
        <w:t>i</w:t>
      </w:r>
      <w:proofErr w:type="spellEnd"/>
    </w:p>
    <w:p w:rsidR="00E02C81" w:rsidRPr="00E02C81" w:rsidRDefault="00E02C81">
      <w:pPr>
        <w:pStyle w:val="ConsPlusNonformat"/>
        <w:jc w:val="both"/>
        <w:rPr>
          <w:lang w:val="en-US"/>
        </w:rPr>
      </w:pPr>
    </w:p>
    <w:p w:rsidR="00E02C81" w:rsidRPr="00E02C81" w:rsidRDefault="00E02C81">
      <w:pPr>
        <w:pStyle w:val="ConsPlusNonformat"/>
        <w:jc w:val="both"/>
        <w:rPr>
          <w:lang w:val="en-US"/>
        </w:rPr>
      </w:pPr>
      <w:r w:rsidRPr="00E02C81">
        <w:rPr>
          <w:lang w:val="en-US"/>
        </w:rPr>
        <w:t xml:space="preserve">    </w:t>
      </w:r>
      <w:r>
        <w:t>где</w:t>
      </w:r>
      <w:r w:rsidRPr="00E02C81">
        <w:rPr>
          <w:lang w:val="en-US"/>
        </w:rPr>
        <w:t>:</w:t>
      </w:r>
    </w:p>
    <w:p w:rsidR="00E02C81" w:rsidRPr="00E02C81" w:rsidRDefault="00E02C81">
      <w:pPr>
        <w:pStyle w:val="ConsPlusNonformat"/>
        <w:jc w:val="both"/>
        <w:rPr>
          <w:lang w:val="en-US"/>
        </w:rPr>
      </w:pPr>
    </w:p>
    <w:p w:rsidR="00E02C81" w:rsidRPr="00E02C81" w:rsidRDefault="00E02C81">
      <w:pPr>
        <w:pStyle w:val="ConsPlusNonformat"/>
        <w:jc w:val="both"/>
        <w:rPr>
          <w:lang w:val="en-US"/>
        </w:rPr>
      </w:pPr>
      <w:r w:rsidRPr="00E02C81">
        <w:rPr>
          <w:lang w:val="en-US"/>
        </w:rPr>
        <w:t xml:space="preserve">         </w:t>
      </w:r>
      <w:proofErr w:type="spellStart"/>
      <w:r>
        <w:t>ндфл</w:t>
      </w:r>
      <w:proofErr w:type="spellEnd"/>
    </w:p>
    <w:p w:rsidR="00E02C81" w:rsidRDefault="00E02C81">
      <w:pPr>
        <w:pStyle w:val="ConsPlusNonformat"/>
        <w:jc w:val="both"/>
      </w:pPr>
      <w:r w:rsidRPr="00E02C81">
        <w:rPr>
          <w:lang w:val="en-US"/>
        </w:rPr>
        <w:t xml:space="preserve">    </w:t>
      </w:r>
      <w:r>
        <w:t>Н            - расчетное   значение  дополнительного норматива на  доходы</w:t>
      </w:r>
    </w:p>
    <w:p w:rsidR="00E02C81" w:rsidRDefault="00E02C81">
      <w:pPr>
        <w:pStyle w:val="ConsPlusNonformat"/>
        <w:jc w:val="both"/>
      </w:pPr>
      <w:r>
        <w:t xml:space="preserve">     </w:t>
      </w:r>
      <w:proofErr w:type="spellStart"/>
      <w:proofErr w:type="gramStart"/>
      <w:r>
        <w:t>доп</w:t>
      </w:r>
      <w:proofErr w:type="spellEnd"/>
      <w:proofErr w:type="gramEnd"/>
      <w:r>
        <w:t xml:space="preserve">    </w:t>
      </w:r>
      <w:proofErr w:type="spellStart"/>
      <w:r>
        <w:t>i</w:t>
      </w:r>
      <w:proofErr w:type="spellEnd"/>
      <w:r>
        <w:t xml:space="preserve">      физических лиц,    передаваемого   в   целях  выравнивания</w:t>
      </w:r>
    </w:p>
    <w:p w:rsidR="00E02C81" w:rsidRDefault="00E02C81">
      <w:pPr>
        <w:pStyle w:val="ConsPlusNonformat"/>
        <w:jc w:val="both"/>
      </w:pPr>
      <w:r>
        <w:t xml:space="preserve">                   бюджетной обеспеченности i-го поселения;</w:t>
      </w:r>
    </w:p>
    <w:p w:rsidR="00E02C81" w:rsidRDefault="00E02C81">
      <w:pPr>
        <w:pStyle w:val="ConsPlusNonformat"/>
        <w:jc w:val="both"/>
      </w:pPr>
    </w:p>
    <w:p w:rsidR="00E02C81" w:rsidRDefault="00E02C81">
      <w:pPr>
        <w:pStyle w:val="ConsPlusNonformat"/>
        <w:jc w:val="both"/>
      </w:pPr>
      <w:r>
        <w:t xml:space="preserve">    Дот </w:t>
      </w:r>
      <w:proofErr w:type="gramStart"/>
      <w:r>
        <w:t>П</w:t>
      </w:r>
      <w:proofErr w:type="gramEnd"/>
      <w:r>
        <w:t xml:space="preserve">        - расчетный размер дотации </w:t>
      </w:r>
      <w:proofErr w:type="spellStart"/>
      <w:r>
        <w:t>i-му</w:t>
      </w:r>
      <w:proofErr w:type="spellEnd"/>
      <w:r>
        <w:t xml:space="preserve"> поселению   на  выравнивание</w:t>
      </w:r>
    </w:p>
    <w:p w:rsidR="00E02C81" w:rsidRDefault="00E02C81">
      <w:pPr>
        <w:pStyle w:val="ConsPlusNonformat"/>
        <w:jc w:val="both"/>
      </w:pPr>
      <w:r>
        <w:t xml:space="preserve">         </w:t>
      </w:r>
      <w:proofErr w:type="spellStart"/>
      <w:r>
        <w:t>i</w:t>
      </w:r>
      <w:proofErr w:type="spellEnd"/>
      <w:r>
        <w:t xml:space="preserve">         бюджетной обеспеченности поселений;</w:t>
      </w:r>
    </w:p>
    <w:p w:rsidR="00E02C81" w:rsidRDefault="00E02C81">
      <w:pPr>
        <w:pStyle w:val="ConsPlusNonformat"/>
        <w:jc w:val="both"/>
      </w:pPr>
    </w:p>
    <w:p w:rsidR="00E02C81" w:rsidRDefault="00E02C81">
      <w:pPr>
        <w:pStyle w:val="ConsPlusNonformat"/>
        <w:jc w:val="both"/>
      </w:pPr>
      <w:r>
        <w:t xml:space="preserve">    </w:t>
      </w:r>
      <w:proofErr w:type="gramStart"/>
      <w:r>
        <w:t>НДФЛ         - прогнозируемый   на  очередной  финансовый  год  (плановый</w:t>
      </w:r>
      <w:proofErr w:type="gramEnd"/>
    </w:p>
    <w:p w:rsidR="00E02C81" w:rsidRDefault="00E02C81">
      <w:pPr>
        <w:pStyle w:val="ConsPlusNonformat"/>
        <w:jc w:val="both"/>
      </w:pPr>
      <w:r>
        <w:t xml:space="preserve">        </w:t>
      </w:r>
      <w:proofErr w:type="spellStart"/>
      <w:proofErr w:type="gramStart"/>
      <w:r>
        <w:t>i</w:t>
      </w:r>
      <w:proofErr w:type="spellEnd"/>
      <w:r>
        <w:t xml:space="preserve">          период)   объем  налога  на  доходы   физических   лиц   в</w:t>
      </w:r>
      <w:proofErr w:type="gramEnd"/>
    </w:p>
    <w:p w:rsidR="00E02C81" w:rsidRDefault="00E02C81">
      <w:pPr>
        <w:pStyle w:val="ConsPlusNonformat"/>
        <w:jc w:val="both"/>
      </w:pPr>
      <w:r>
        <w:t xml:space="preserve">                   консолидированный  бюджет субъекта Российской Федерации </w:t>
      </w:r>
      <w:proofErr w:type="gramStart"/>
      <w:r>
        <w:t>по</w:t>
      </w:r>
      <w:proofErr w:type="gramEnd"/>
    </w:p>
    <w:p w:rsidR="00E02C81" w:rsidRDefault="00E02C81">
      <w:pPr>
        <w:pStyle w:val="ConsPlusNonformat"/>
        <w:jc w:val="both"/>
      </w:pPr>
      <w:r>
        <w:t xml:space="preserve">                   </w:t>
      </w:r>
      <w:proofErr w:type="spellStart"/>
      <w:r>
        <w:t>i-му</w:t>
      </w:r>
      <w:proofErr w:type="spellEnd"/>
      <w:r>
        <w:t xml:space="preserve"> поселению.</w:t>
      </w:r>
    </w:p>
    <w:p w:rsidR="00E02C81" w:rsidRDefault="00E02C81">
      <w:pPr>
        <w:pStyle w:val="ConsPlusNormal"/>
        <w:jc w:val="both"/>
      </w:pPr>
    </w:p>
    <w:p w:rsidR="00E02C81" w:rsidRDefault="00E02C81">
      <w:pPr>
        <w:pStyle w:val="ConsPlusNormal"/>
        <w:ind w:firstLine="540"/>
        <w:jc w:val="both"/>
      </w:pPr>
      <w:r>
        <w:t>Если полученный дополнительный норматив превышает максимальное значение норматива, который может быть дополнительно закреплен за бюджетом поселения, закрепляется максимально возможный норматив, а недостающие средства передаются в бюджет поселения в форме дотации.</w:t>
      </w:r>
    </w:p>
    <w:p w:rsidR="00E02C81" w:rsidRDefault="00E02C81">
      <w:pPr>
        <w:pStyle w:val="ConsPlusNormal"/>
        <w:ind w:firstLine="540"/>
        <w:jc w:val="both"/>
      </w:pPr>
      <w:r>
        <w:t>При этом разница между планируемым объемом дотации и передаваемым по дополнительному нормативу налогу на доходы физических лиц определяется по формуле:</w:t>
      </w:r>
    </w:p>
    <w:p w:rsidR="00E02C81" w:rsidRDefault="00E02C81">
      <w:pPr>
        <w:pStyle w:val="ConsPlusNormal"/>
        <w:ind w:firstLine="540"/>
        <w:jc w:val="both"/>
      </w:pPr>
    </w:p>
    <w:p w:rsidR="00E02C81" w:rsidRDefault="00E02C81">
      <w:pPr>
        <w:pStyle w:val="ConsPlusNonformat"/>
        <w:jc w:val="both"/>
      </w:pPr>
      <w:r>
        <w:t xml:space="preserve">       </w:t>
      </w:r>
      <w:proofErr w:type="spellStart"/>
      <w:r>
        <w:t>расч</w:t>
      </w:r>
      <w:proofErr w:type="spellEnd"/>
    </w:p>
    <w:p w:rsidR="00E02C81" w:rsidRDefault="00E02C81">
      <w:pPr>
        <w:pStyle w:val="ConsPlusNonformat"/>
        <w:jc w:val="both"/>
      </w:pPr>
      <w:r>
        <w:t xml:space="preserve">    Дот    </w:t>
      </w:r>
      <w:proofErr w:type="gramStart"/>
      <w:r>
        <w:t>П</w:t>
      </w:r>
      <w:proofErr w:type="gramEnd"/>
      <w:r>
        <w:t xml:space="preserve"> = Дот П - Н   </w:t>
      </w:r>
      <w:proofErr w:type="spellStart"/>
      <w:r>
        <w:t>х</w:t>
      </w:r>
      <w:proofErr w:type="spellEnd"/>
      <w:r>
        <w:t xml:space="preserve"> 100% </w:t>
      </w:r>
      <w:proofErr w:type="spellStart"/>
      <w:r>
        <w:t>х</w:t>
      </w:r>
      <w:proofErr w:type="spellEnd"/>
      <w:r>
        <w:t xml:space="preserve"> НДФЛ,</w:t>
      </w:r>
    </w:p>
    <w:p w:rsidR="00E02C81" w:rsidRPr="00E02C81" w:rsidRDefault="00E02C81">
      <w:pPr>
        <w:pStyle w:val="ConsPlusNonformat"/>
        <w:jc w:val="both"/>
        <w:rPr>
          <w:lang w:val="en-US"/>
        </w:rPr>
      </w:pPr>
      <w:r w:rsidRPr="00E02C81">
        <w:t xml:space="preserve">            </w:t>
      </w:r>
      <w:proofErr w:type="spellStart"/>
      <w:r w:rsidRPr="00E02C81">
        <w:rPr>
          <w:lang w:val="en-US"/>
        </w:rPr>
        <w:t>i</w:t>
      </w:r>
      <w:proofErr w:type="spellEnd"/>
      <w:r w:rsidRPr="00E02C81">
        <w:rPr>
          <w:lang w:val="en-US"/>
        </w:rPr>
        <w:t xml:space="preserve">       </w:t>
      </w:r>
      <w:proofErr w:type="spellStart"/>
      <w:r w:rsidRPr="00E02C81">
        <w:rPr>
          <w:lang w:val="en-US"/>
        </w:rPr>
        <w:t>i</w:t>
      </w:r>
      <w:proofErr w:type="spellEnd"/>
      <w:r w:rsidRPr="00E02C81">
        <w:rPr>
          <w:lang w:val="en-US"/>
        </w:rPr>
        <w:t xml:space="preserve">   max             </w:t>
      </w:r>
      <w:proofErr w:type="spellStart"/>
      <w:r w:rsidRPr="00E02C81">
        <w:rPr>
          <w:lang w:val="en-US"/>
        </w:rPr>
        <w:t>i</w:t>
      </w:r>
      <w:proofErr w:type="spellEnd"/>
    </w:p>
    <w:p w:rsidR="00E02C81" w:rsidRPr="00E02C81" w:rsidRDefault="00E02C81">
      <w:pPr>
        <w:pStyle w:val="ConsPlusNonformat"/>
        <w:jc w:val="both"/>
        <w:rPr>
          <w:lang w:val="en-US"/>
        </w:rPr>
      </w:pPr>
    </w:p>
    <w:p w:rsidR="00E02C81" w:rsidRPr="00E02C81" w:rsidRDefault="00E02C81">
      <w:pPr>
        <w:pStyle w:val="ConsPlusNonformat"/>
        <w:jc w:val="both"/>
        <w:rPr>
          <w:lang w:val="en-US"/>
        </w:rPr>
      </w:pPr>
      <w:r w:rsidRPr="00E02C81">
        <w:rPr>
          <w:lang w:val="en-US"/>
        </w:rPr>
        <w:t xml:space="preserve">    </w:t>
      </w:r>
      <w:r>
        <w:t>где</w:t>
      </w:r>
      <w:r w:rsidRPr="00E02C81">
        <w:rPr>
          <w:lang w:val="en-US"/>
        </w:rPr>
        <w:t>:</w:t>
      </w:r>
    </w:p>
    <w:p w:rsidR="00E02C81" w:rsidRPr="00E02C81" w:rsidRDefault="00E02C81">
      <w:pPr>
        <w:pStyle w:val="ConsPlusNonformat"/>
        <w:jc w:val="both"/>
        <w:rPr>
          <w:lang w:val="en-US"/>
        </w:rPr>
      </w:pPr>
    </w:p>
    <w:p w:rsidR="00E02C81" w:rsidRPr="00E02C81" w:rsidRDefault="00E02C81">
      <w:pPr>
        <w:pStyle w:val="ConsPlusNonformat"/>
        <w:jc w:val="both"/>
        <w:rPr>
          <w:lang w:val="en-US"/>
        </w:rPr>
      </w:pPr>
      <w:r w:rsidRPr="00E02C81">
        <w:rPr>
          <w:lang w:val="en-US"/>
        </w:rPr>
        <w:t xml:space="preserve">       </w:t>
      </w:r>
      <w:proofErr w:type="spellStart"/>
      <w:r>
        <w:t>расч</w:t>
      </w:r>
      <w:proofErr w:type="spellEnd"/>
    </w:p>
    <w:p w:rsidR="00E02C81" w:rsidRDefault="00E02C81">
      <w:pPr>
        <w:pStyle w:val="ConsPlusNonformat"/>
        <w:jc w:val="both"/>
      </w:pPr>
      <w:r w:rsidRPr="00E02C81">
        <w:rPr>
          <w:lang w:val="en-US"/>
        </w:rPr>
        <w:t xml:space="preserve">    </w:t>
      </w:r>
      <w:r>
        <w:t xml:space="preserve">Дот    </w:t>
      </w:r>
      <w:proofErr w:type="gramStart"/>
      <w:r>
        <w:t>П</w:t>
      </w:r>
      <w:proofErr w:type="gramEnd"/>
      <w:r>
        <w:t xml:space="preserve">     - размер дотации для i-го поселения;</w:t>
      </w:r>
    </w:p>
    <w:p w:rsidR="00E02C81" w:rsidRDefault="00E02C81">
      <w:pPr>
        <w:pStyle w:val="ConsPlusNonformat"/>
        <w:jc w:val="both"/>
      </w:pPr>
      <w:r>
        <w:t xml:space="preserve">            </w:t>
      </w:r>
      <w:proofErr w:type="spellStart"/>
      <w:r>
        <w:t>i</w:t>
      </w:r>
      <w:proofErr w:type="spellEnd"/>
    </w:p>
    <w:p w:rsidR="00E02C81" w:rsidRDefault="00E02C81">
      <w:pPr>
        <w:pStyle w:val="ConsPlusNonformat"/>
        <w:jc w:val="both"/>
      </w:pPr>
    </w:p>
    <w:p w:rsidR="00E02C81" w:rsidRDefault="00E02C81">
      <w:pPr>
        <w:pStyle w:val="ConsPlusNonformat"/>
        <w:jc w:val="both"/>
      </w:pPr>
      <w:r>
        <w:t xml:space="preserve">    Дот </w:t>
      </w:r>
      <w:proofErr w:type="gramStart"/>
      <w:r>
        <w:t>П</w:t>
      </w:r>
      <w:proofErr w:type="gramEnd"/>
      <w:r>
        <w:t xml:space="preserve">        - расчетный размер   дотации </w:t>
      </w:r>
      <w:proofErr w:type="spellStart"/>
      <w:r>
        <w:t>i-му</w:t>
      </w:r>
      <w:proofErr w:type="spellEnd"/>
      <w:r>
        <w:t xml:space="preserve"> поселению  на выравнивание</w:t>
      </w:r>
    </w:p>
    <w:p w:rsidR="00E02C81" w:rsidRDefault="00E02C81">
      <w:pPr>
        <w:pStyle w:val="ConsPlusNonformat"/>
        <w:jc w:val="both"/>
      </w:pPr>
      <w:r>
        <w:t xml:space="preserve">         </w:t>
      </w:r>
      <w:proofErr w:type="spellStart"/>
      <w:r>
        <w:t>i</w:t>
      </w:r>
      <w:proofErr w:type="spellEnd"/>
      <w:r>
        <w:t xml:space="preserve">         бюджетной обеспеченности поселений;</w:t>
      </w:r>
    </w:p>
    <w:p w:rsidR="00E02C81" w:rsidRDefault="00E02C81">
      <w:pPr>
        <w:pStyle w:val="ConsPlusNonformat"/>
        <w:jc w:val="both"/>
      </w:pPr>
    </w:p>
    <w:p w:rsidR="00E02C81" w:rsidRDefault="00E02C81">
      <w:pPr>
        <w:pStyle w:val="ConsPlusNonformat"/>
        <w:jc w:val="both"/>
      </w:pPr>
      <w:r>
        <w:t xml:space="preserve">    Н            - максимальное значение дополнительного  норматива на доходы</w:t>
      </w:r>
    </w:p>
    <w:p w:rsidR="00E02C81" w:rsidRDefault="00E02C81">
      <w:pPr>
        <w:pStyle w:val="ConsPlusNonformat"/>
        <w:jc w:val="both"/>
      </w:pPr>
      <w:r>
        <w:t xml:space="preserve">     </w:t>
      </w:r>
      <w:proofErr w:type="spellStart"/>
      <w:r>
        <w:t>max</w:t>
      </w:r>
      <w:proofErr w:type="spellEnd"/>
      <w:r>
        <w:t xml:space="preserve">           физических   лиц,    передаваемого  в   целях выравнивания</w:t>
      </w:r>
    </w:p>
    <w:p w:rsidR="00E02C81" w:rsidRDefault="00E02C81">
      <w:pPr>
        <w:pStyle w:val="ConsPlusNonformat"/>
        <w:jc w:val="both"/>
      </w:pPr>
      <w:r>
        <w:t xml:space="preserve">                   бюджетной обеспеченности;</w:t>
      </w:r>
    </w:p>
    <w:p w:rsidR="00E02C81" w:rsidRDefault="00E02C81">
      <w:pPr>
        <w:pStyle w:val="ConsPlusNonformat"/>
        <w:jc w:val="both"/>
      </w:pPr>
    </w:p>
    <w:p w:rsidR="00E02C81" w:rsidRDefault="00E02C81">
      <w:pPr>
        <w:pStyle w:val="ConsPlusNonformat"/>
        <w:jc w:val="both"/>
      </w:pPr>
      <w:r>
        <w:t xml:space="preserve">    </w:t>
      </w:r>
      <w:proofErr w:type="gramStart"/>
      <w:r>
        <w:t>НДФЛ         - прогнозируемый   на  очередной   финансовый  год (плановый</w:t>
      </w:r>
      <w:proofErr w:type="gramEnd"/>
    </w:p>
    <w:p w:rsidR="00E02C81" w:rsidRDefault="00E02C81">
      <w:pPr>
        <w:pStyle w:val="ConsPlusNonformat"/>
        <w:jc w:val="both"/>
      </w:pPr>
      <w:r>
        <w:t xml:space="preserve">        </w:t>
      </w:r>
      <w:proofErr w:type="spellStart"/>
      <w:proofErr w:type="gramStart"/>
      <w:r>
        <w:t>i</w:t>
      </w:r>
      <w:proofErr w:type="spellEnd"/>
      <w:r>
        <w:t xml:space="preserve">          период)   объем   налога   на   доходы   физических лиц  в</w:t>
      </w:r>
      <w:proofErr w:type="gramEnd"/>
    </w:p>
    <w:p w:rsidR="00E02C81" w:rsidRDefault="00E02C81">
      <w:pPr>
        <w:pStyle w:val="ConsPlusNonformat"/>
        <w:jc w:val="both"/>
      </w:pPr>
      <w:r>
        <w:t xml:space="preserve">                   консолидированный бюджет субъекта Российской  Федерации </w:t>
      </w:r>
      <w:proofErr w:type="gramStart"/>
      <w:r>
        <w:t>по</w:t>
      </w:r>
      <w:proofErr w:type="gramEnd"/>
    </w:p>
    <w:p w:rsidR="00E02C81" w:rsidRDefault="00E02C81">
      <w:pPr>
        <w:pStyle w:val="ConsPlusNonformat"/>
        <w:jc w:val="both"/>
      </w:pPr>
      <w:r>
        <w:t xml:space="preserve">                   </w:t>
      </w:r>
      <w:proofErr w:type="spellStart"/>
      <w:r>
        <w:t>i-му</w:t>
      </w:r>
      <w:proofErr w:type="spellEnd"/>
      <w:r>
        <w:t xml:space="preserve"> поселению.</w:t>
      </w:r>
    </w:p>
    <w:p w:rsidR="00E02C81" w:rsidRDefault="00E02C81">
      <w:pPr>
        <w:pStyle w:val="ConsPlusNormal"/>
        <w:jc w:val="right"/>
      </w:pPr>
    </w:p>
    <w:p w:rsidR="00E02C81" w:rsidRDefault="00E02C81">
      <w:pPr>
        <w:pStyle w:val="ConsPlusNormal"/>
        <w:ind w:firstLine="540"/>
        <w:jc w:val="both"/>
      </w:pPr>
      <w:r>
        <w:t>3. Порядок определения критериев выравнивания финансовых возможностей поселений (сельских поселений, городских поселений (включая городские округа)) устанавливается следующей формулой:</w:t>
      </w:r>
    </w:p>
    <w:p w:rsidR="00E02C81" w:rsidRDefault="00E02C81">
      <w:pPr>
        <w:pStyle w:val="ConsPlusNormal"/>
        <w:jc w:val="both"/>
      </w:pPr>
    </w:p>
    <w:p w:rsidR="00E02C81" w:rsidRDefault="00E02C81">
      <w:pPr>
        <w:pStyle w:val="ConsPlusNormal"/>
        <w:ind w:firstLine="540"/>
        <w:jc w:val="both"/>
      </w:pPr>
      <w:r>
        <w:t xml:space="preserve">Y = </w:t>
      </w:r>
      <w:proofErr w:type="spellStart"/>
      <w:r>
        <w:t>ФФПП</w:t>
      </w:r>
      <w:proofErr w:type="gramStart"/>
      <w:r>
        <w:t>N</w:t>
      </w:r>
      <w:proofErr w:type="gramEnd"/>
      <w:r>
        <w:t>всн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Кv</w:t>
      </w:r>
      <w:proofErr w:type="spellEnd"/>
      <w:r>
        <w:t>,</w:t>
      </w:r>
    </w:p>
    <w:p w:rsidR="00E02C81" w:rsidRDefault="00E02C81">
      <w:pPr>
        <w:pStyle w:val="ConsPlusNormal"/>
        <w:jc w:val="both"/>
      </w:pPr>
    </w:p>
    <w:p w:rsidR="00E02C81" w:rsidRDefault="00E02C81">
      <w:pPr>
        <w:pStyle w:val="ConsPlusNormal"/>
        <w:ind w:firstLine="540"/>
        <w:jc w:val="both"/>
      </w:pPr>
      <w:r>
        <w:lastRenderedPageBreak/>
        <w:t>где:</w:t>
      </w:r>
    </w:p>
    <w:p w:rsidR="00E02C81" w:rsidRDefault="00E02C81">
      <w:pPr>
        <w:pStyle w:val="ConsPlusNormal"/>
        <w:ind w:firstLine="540"/>
        <w:jc w:val="both"/>
      </w:pPr>
      <w:r>
        <w:t>Y - критерии выравнивания финансовых возможностей поселений (сельских поселений, городских поселений (включая городские округа));</w:t>
      </w:r>
    </w:p>
    <w:p w:rsidR="00E02C81" w:rsidRDefault="00E02C81">
      <w:pPr>
        <w:pStyle w:val="ConsPlusNormal"/>
        <w:ind w:firstLine="540"/>
        <w:jc w:val="both"/>
      </w:pPr>
      <w:proofErr w:type="spellStart"/>
      <w:r>
        <w:t>ФФПП</w:t>
      </w:r>
      <w:proofErr w:type="gramStart"/>
      <w:r>
        <w:t>N</w:t>
      </w:r>
      <w:proofErr w:type="gramEnd"/>
      <w:r>
        <w:t>всн</w:t>
      </w:r>
      <w:proofErr w:type="spellEnd"/>
      <w:r>
        <w:t xml:space="preserve"> - объем Регионального фонда финансовой поддержки поселений в расчете на одного жителя исходя из общей численности населения поселений области, скорректированной на коэффициент возрастной структуры населения, в текущем финансовом году;</w:t>
      </w:r>
    </w:p>
    <w:p w:rsidR="00E02C81" w:rsidRDefault="00E02C81" w:rsidP="00BC5849">
      <w:pPr>
        <w:pStyle w:val="ConsPlusNormal"/>
        <w:ind w:firstLine="540"/>
        <w:jc w:val="both"/>
      </w:pPr>
      <w:proofErr w:type="spellStart"/>
      <w:r>
        <w:t>К</w:t>
      </w:r>
      <w:proofErr w:type="gramStart"/>
      <w:r>
        <w:t>v</w:t>
      </w:r>
      <w:proofErr w:type="spellEnd"/>
      <w:proofErr w:type="gramEnd"/>
      <w:r>
        <w:t xml:space="preserve"> - коэффициент динамики критериев в очередном финансовом году и плановом периоде по сравнению с текущим финансовым годом.</w:t>
      </w:r>
    </w:p>
    <w:sectPr w:rsidR="00E02C81" w:rsidSect="00F200F8">
      <w:pgSz w:w="11906" w:h="16838"/>
      <w:pgMar w:top="85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C81"/>
    <w:rsid w:val="00BC5849"/>
    <w:rsid w:val="00E02C81"/>
    <w:rsid w:val="00E85DBB"/>
    <w:rsid w:val="00F200F8"/>
    <w:rsid w:val="00FD0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2C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2C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2C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862</Words>
  <Characters>4918</Characters>
  <Application>Microsoft Office Word</Application>
  <DocSecurity>0</DocSecurity>
  <Lines>40</Lines>
  <Paragraphs>11</Paragraphs>
  <ScaleCrop>false</ScaleCrop>
  <Company/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fu15</dc:creator>
  <cp:lastModifiedBy>fu15</cp:lastModifiedBy>
  <cp:revision>3</cp:revision>
  <dcterms:created xsi:type="dcterms:W3CDTF">2016-10-13T11:26:00Z</dcterms:created>
  <dcterms:modified xsi:type="dcterms:W3CDTF">2016-10-13T12:24:00Z</dcterms:modified>
</cp:coreProperties>
</file>